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03084B" w14:textId="77777777" w:rsidR="00243799" w:rsidRPr="00170F80" w:rsidRDefault="00243799" w:rsidP="00EF17A7">
      <w:pPr>
        <w:ind w:left="1440"/>
        <w:rPr>
          <w:rFonts w:ascii="Helvetica" w:hAnsi="Helvetica"/>
          <w:b/>
          <w:color w:val="000000"/>
          <w:sz w:val="48"/>
          <w:szCs w:val="48"/>
        </w:rPr>
      </w:pPr>
      <w:r w:rsidRPr="00170F80">
        <w:rPr>
          <w:rFonts w:ascii="Helvetica" w:hAnsi="Helvetica"/>
          <w:b/>
          <w:color w:val="000000"/>
          <w:sz w:val="96"/>
          <w:szCs w:val="96"/>
        </w:rPr>
        <w:t xml:space="preserve">AOR </w:t>
      </w:r>
      <w:r w:rsidRPr="00170F80">
        <w:rPr>
          <w:rFonts w:ascii="Helvetica" w:hAnsi="Helvetica"/>
          <w:b/>
          <w:color w:val="000000"/>
          <w:sz w:val="48"/>
          <w:szCs w:val="48"/>
        </w:rPr>
        <w:t>Management Inc</w:t>
      </w:r>
    </w:p>
    <w:p w14:paraId="3861F7E5" w14:textId="77777777" w:rsidR="00243799" w:rsidRPr="00170F80" w:rsidRDefault="00243799" w:rsidP="00243799">
      <w:pPr>
        <w:rPr>
          <w:rFonts w:ascii="Helvetica" w:hAnsi="Helvetica"/>
          <w:b/>
          <w:color w:val="000000"/>
          <w:sz w:val="28"/>
          <w:szCs w:val="28"/>
        </w:rPr>
      </w:pPr>
      <w:r w:rsidRPr="00170F80">
        <w:rPr>
          <w:rFonts w:ascii="Helvetica" w:hAnsi="Helvetica"/>
          <w:b/>
          <w:color w:val="000000"/>
          <w:sz w:val="48"/>
          <w:szCs w:val="48"/>
        </w:rPr>
        <w:tab/>
      </w:r>
      <w:r w:rsidRPr="00170F80">
        <w:rPr>
          <w:rFonts w:ascii="Helvetica" w:hAnsi="Helvetica"/>
          <w:b/>
          <w:color w:val="000000"/>
          <w:sz w:val="48"/>
          <w:szCs w:val="48"/>
        </w:rPr>
        <w:tab/>
      </w:r>
      <w:r w:rsidRPr="00170F80">
        <w:rPr>
          <w:rFonts w:ascii="Helvetica" w:hAnsi="Helvetica"/>
          <w:b/>
          <w:color w:val="000000"/>
          <w:sz w:val="28"/>
          <w:szCs w:val="28"/>
        </w:rPr>
        <w:t>E-mail: aormanagement@gmail.com</w:t>
      </w:r>
    </w:p>
    <w:p w14:paraId="216FCD15" w14:textId="32234DCE" w:rsidR="00243799" w:rsidRPr="00170F80" w:rsidRDefault="00EF17A7" w:rsidP="00243799">
      <w:pPr>
        <w:rPr>
          <w:rFonts w:ascii="Helvetica" w:hAnsi="Helvetica"/>
          <w:b/>
          <w:color w:val="000000"/>
          <w:sz w:val="28"/>
          <w:szCs w:val="28"/>
        </w:rPr>
      </w:pPr>
      <w:r>
        <w:rPr>
          <w:rFonts w:ascii="Helvetica" w:hAnsi="Helvetica"/>
          <w:b/>
          <w:color w:val="000000"/>
          <w:sz w:val="28"/>
          <w:szCs w:val="28"/>
        </w:rPr>
        <w:tab/>
      </w:r>
      <w:r>
        <w:rPr>
          <w:rFonts w:ascii="Helvetica" w:hAnsi="Helvetica"/>
          <w:b/>
          <w:color w:val="000000"/>
          <w:sz w:val="28"/>
          <w:szCs w:val="28"/>
        </w:rPr>
        <w:tab/>
        <w:t xml:space="preserve">Tel: +1 206 729 6160   </w:t>
      </w:r>
      <w:r w:rsidR="005260C2">
        <w:rPr>
          <w:rFonts w:ascii="Helvetica" w:hAnsi="Helvetica"/>
          <w:b/>
          <w:color w:val="000000"/>
          <w:sz w:val="28"/>
          <w:szCs w:val="28"/>
        </w:rPr>
        <w:t>7837 Stroud Ave N</w:t>
      </w:r>
    </w:p>
    <w:p w14:paraId="09E45391" w14:textId="642BF7B0" w:rsidR="00243799" w:rsidRDefault="00EF17A7" w:rsidP="00243799">
      <w:pPr>
        <w:rPr>
          <w:rFonts w:ascii="Helvetica" w:hAnsi="Helvetica"/>
          <w:b/>
          <w:color w:val="000000"/>
          <w:sz w:val="28"/>
          <w:szCs w:val="28"/>
        </w:rPr>
      </w:pPr>
      <w:r>
        <w:rPr>
          <w:rFonts w:ascii="Helvetica" w:hAnsi="Helvetica"/>
          <w:b/>
          <w:color w:val="000000"/>
          <w:sz w:val="28"/>
          <w:szCs w:val="28"/>
        </w:rPr>
        <w:tab/>
      </w:r>
      <w:r>
        <w:rPr>
          <w:rFonts w:ascii="Helvetica" w:hAnsi="Helvetica"/>
          <w:b/>
          <w:color w:val="000000"/>
          <w:sz w:val="28"/>
          <w:szCs w:val="28"/>
        </w:rPr>
        <w:tab/>
      </w:r>
      <w:r w:rsidR="00243799">
        <w:rPr>
          <w:rFonts w:ascii="Helvetica" w:hAnsi="Helvetica"/>
          <w:b/>
          <w:color w:val="000000"/>
          <w:sz w:val="28"/>
          <w:szCs w:val="28"/>
        </w:rPr>
        <w:t>Cell</w:t>
      </w:r>
      <w:r w:rsidR="00243799" w:rsidRPr="00170F80">
        <w:rPr>
          <w:rFonts w:ascii="Helvetica" w:hAnsi="Helvetica"/>
          <w:b/>
          <w:color w:val="000000"/>
          <w:sz w:val="28"/>
          <w:szCs w:val="28"/>
        </w:rPr>
        <w:t>: +1 206 915 5145</w:t>
      </w:r>
      <w:r w:rsidR="00243799">
        <w:rPr>
          <w:rFonts w:ascii="Helvetica" w:hAnsi="Helvetica"/>
          <w:b/>
          <w:color w:val="000000"/>
          <w:sz w:val="28"/>
          <w:szCs w:val="28"/>
        </w:rPr>
        <w:tab/>
      </w:r>
      <w:r w:rsidR="00243799" w:rsidRPr="00170F80">
        <w:rPr>
          <w:rFonts w:ascii="Helvetica" w:hAnsi="Helvetica"/>
          <w:b/>
          <w:color w:val="000000"/>
          <w:sz w:val="28"/>
          <w:szCs w:val="28"/>
        </w:rPr>
        <w:t>Seattle. WA 981</w:t>
      </w:r>
      <w:r w:rsidR="005260C2">
        <w:rPr>
          <w:rFonts w:ascii="Helvetica" w:hAnsi="Helvetica"/>
          <w:b/>
          <w:color w:val="000000"/>
          <w:sz w:val="28"/>
          <w:szCs w:val="28"/>
        </w:rPr>
        <w:t>03</w:t>
      </w:r>
    </w:p>
    <w:p w14:paraId="1766A63D" w14:textId="77777777" w:rsidR="00243799" w:rsidRPr="00243799" w:rsidRDefault="00243799" w:rsidP="00243799">
      <w:pPr>
        <w:rPr>
          <w:rFonts w:ascii="Helvetica" w:hAnsi="Helvetica"/>
          <w:b/>
          <w:color w:val="000000"/>
          <w:sz w:val="28"/>
          <w:szCs w:val="28"/>
        </w:rPr>
      </w:pPr>
    </w:p>
    <w:p w14:paraId="58042D5A" w14:textId="77777777" w:rsidR="00243799" w:rsidRPr="00243799" w:rsidRDefault="00243799" w:rsidP="00243799">
      <w:pPr>
        <w:widowControl w:val="0"/>
        <w:autoSpaceDE w:val="0"/>
        <w:autoSpaceDN w:val="0"/>
        <w:adjustRightInd w:val="0"/>
        <w:rPr>
          <w:rFonts w:ascii="Helvetica" w:hAnsi="Helvetica"/>
          <w:b/>
          <w:szCs w:val="24"/>
          <w:u w:val="single"/>
          <w:lang w:val="en-US"/>
        </w:rPr>
      </w:pPr>
      <w:r w:rsidRPr="00B2012F">
        <w:rPr>
          <w:rFonts w:ascii="Helvetica" w:hAnsi="Helvetica"/>
          <w:szCs w:val="21"/>
          <w:lang w:val="en-US"/>
        </w:rPr>
        <w:tab/>
      </w:r>
      <w:r w:rsidRPr="00B2012F">
        <w:rPr>
          <w:rFonts w:ascii="Helvetica" w:hAnsi="Helvetica"/>
          <w:szCs w:val="21"/>
          <w:lang w:val="en-US"/>
        </w:rPr>
        <w:tab/>
      </w:r>
      <w:r w:rsidRPr="00B2012F">
        <w:rPr>
          <w:rFonts w:ascii="Helvetica" w:hAnsi="Helvetica"/>
          <w:szCs w:val="21"/>
          <w:lang w:val="en-US"/>
        </w:rPr>
        <w:tab/>
      </w:r>
      <w:r w:rsidRPr="00243799">
        <w:rPr>
          <w:rFonts w:ascii="Helvetica" w:hAnsi="Helvetica"/>
          <w:b/>
          <w:szCs w:val="24"/>
          <w:u w:val="single"/>
          <w:lang w:val="en-US"/>
        </w:rPr>
        <w:t>ELDAR NEBOLSIN – Piano</w:t>
      </w:r>
    </w:p>
    <w:p w14:paraId="334CC291" w14:textId="77777777" w:rsidR="00243799" w:rsidRDefault="00243799">
      <w:pPr>
        <w:rPr>
          <w:szCs w:val="24"/>
        </w:rPr>
      </w:pPr>
    </w:p>
    <w:p w14:paraId="22D10B98" w14:textId="77777777" w:rsidR="002A7873" w:rsidRDefault="002A7873">
      <w:pPr>
        <w:rPr>
          <w:szCs w:val="24"/>
        </w:rPr>
      </w:pPr>
    </w:p>
    <w:p w14:paraId="48B694AB" w14:textId="77777777" w:rsidR="002A7873" w:rsidRPr="002A7873" w:rsidRDefault="002A7873" w:rsidP="002A7873">
      <w:pPr>
        <w:pStyle w:val="NormalWeb"/>
        <w:spacing w:before="0" w:beforeAutospacing="0" w:after="0" w:afterAutospacing="0"/>
        <w:rPr>
          <w:rFonts w:ascii="Helvetica" w:hAnsi="Helvetica"/>
          <w:color w:val="222222"/>
          <w:sz w:val="24"/>
          <w:szCs w:val="24"/>
        </w:rPr>
      </w:pP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Vom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 Gramophone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Magazin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als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 „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Virtuose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 von Kraft und </w:t>
      </w:r>
      <w:proofErr w:type="spellStart"/>
      <w:proofErr w:type="gramStart"/>
      <w:r w:rsidRPr="002A7873">
        <w:rPr>
          <w:rFonts w:ascii="Helvetica" w:hAnsi="Helvetica"/>
          <w:color w:val="222222"/>
          <w:sz w:val="24"/>
          <w:szCs w:val="24"/>
        </w:rPr>
        <w:t>Poetik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“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bezeichnet</w:t>
      </w:r>
      <w:proofErr w:type="spellEnd"/>
      <w:proofErr w:type="gramEnd"/>
      <w:r w:rsidRPr="002A7873">
        <w:rPr>
          <w:rFonts w:ascii="Helvetica" w:hAnsi="Helvetica"/>
          <w:color w:val="222222"/>
          <w:sz w:val="24"/>
          <w:szCs w:val="24"/>
        </w:rPr>
        <w:t xml:space="preserve">,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wird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Eldar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Nebolsin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regelmäßig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 von den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weltweit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bekanntesten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Orchestern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 und Festivals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eingeladen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>.</w:t>
      </w:r>
    </w:p>
    <w:p w14:paraId="1F7244C8" w14:textId="77777777" w:rsidR="002A7873" w:rsidRPr="002A7873" w:rsidRDefault="002A7873" w:rsidP="002A7873">
      <w:pPr>
        <w:pStyle w:val="NormalWeb"/>
        <w:spacing w:before="0" w:beforeAutospacing="0" w:after="0" w:afterAutospacing="0"/>
        <w:rPr>
          <w:rFonts w:ascii="Helvetica" w:hAnsi="Helvetica"/>
          <w:color w:val="222222"/>
          <w:sz w:val="24"/>
          <w:szCs w:val="24"/>
        </w:rPr>
      </w:pPr>
    </w:p>
    <w:p w14:paraId="7DC56C44" w14:textId="77777777" w:rsidR="002A7873" w:rsidRPr="002A7873" w:rsidRDefault="002A7873" w:rsidP="002A7873">
      <w:pPr>
        <w:pStyle w:val="NormalWeb"/>
        <w:spacing w:before="0" w:beforeAutospacing="0" w:after="0" w:afterAutospacing="0"/>
        <w:rPr>
          <w:rFonts w:ascii="Helvetica" w:hAnsi="Helvetica"/>
          <w:color w:val="222222"/>
          <w:sz w:val="24"/>
          <w:szCs w:val="24"/>
        </w:rPr>
      </w:pPr>
      <w:r w:rsidRPr="002A7873">
        <w:rPr>
          <w:rFonts w:ascii="Helvetica" w:hAnsi="Helvetica"/>
          <w:color w:val="222222"/>
          <w:sz w:val="24"/>
          <w:szCs w:val="24"/>
        </w:rPr>
        <w:t xml:space="preserve">In der Saison 17-18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spielt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Eldar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mit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 Janine Jansen, Boris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Brovtsin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,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Torleif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Thedeen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eine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 Europa-Tournee das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schließt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Auftritte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 in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Wigmore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-Hall, Berliner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Philharmonie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 und Luxembourg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Philharmonie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ein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,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sowie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Konzerten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 in Pamplona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mit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Juanjo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 Mena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oder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 und Kansas City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Philharmonik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Orchester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mit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 Michel Stern. </w:t>
      </w:r>
    </w:p>
    <w:p w14:paraId="19D77513" w14:textId="77777777" w:rsidR="002A7873" w:rsidRPr="002A7873" w:rsidRDefault="002A7873" w:rsidP="002A7873">
      <w:pPr>
        <w:pStyle w:val="NormalWeb"/>
        <w:spacing w:before="0" w:beforeAutospacing="0" w:after="0" w:afterAutospacing="0"/>
        <w:rPr>
          <w:rFonts w:ascii="Helvetica" w:hAnsi="Helvetica"/>
          <w:color w:val="222222"/>
          <w:sz w:val="24"/>
          <w:szCs w:val="24"/>
        </w:rPr>
      </w:pPr>
      <w:r w:rsidRPr="002A7873">
        <w:rPr>
          <w:rFonts w:ascii="Helvetica" w:hAnsi="Helvetica"/>
          <w:color w:val="222222"/>
          <w:sz w:val="24"/>
          <w:szCs w:val="24"/>
        </w:rPr>
        <w:t xml:space="preserve">2005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wurde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ihm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 der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Svjatoslav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>-Richter-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Preis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 in der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ersten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 Edition dieses Internationalen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Klavierwettbewerbs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in Moskau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verliehen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, wo er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außerdem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mit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 dem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Sonderpreis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 für die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beste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 Interpretation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eines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klassischen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Klavierkonzertes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geehrt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wurde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.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Eldar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begann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 seine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frühe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internationale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Karriere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nach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 xml:space="preserve">dem 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Triumph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im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 11. Internationalen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Klavierwettbewerb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 Santander 1992,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als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 er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nur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 17 Jahre alt war. </w:t>
      </w:r>
    </w:p>
    <w:p w14:paraId="79B323DA" w14:textId="77777777" w:rsidR="002A7873" w:rsidRPr="002A7873" w:rsidRDefault="002A7873" w:rsidP="002A7873">
      <w:pPr>
        <w:pStyle w:val="NormalWeb"/>
        <w:spacing w:before="0" w:beforeAutospacing="0" w:after="0" w:afterAutospacing="0"/>
        <w:rPr>
          <w:rFonts w:ascii="Helvetica" w:hAnsi="Helvetica"/>
          <w:color w:val="222222"/>
          <w:sz w:val="24"/>
          <w:szCs w:val="24"/>
        </w:rPr>
      </w:pPr>
    </w:p>
    <w:p w14:paraId="68736D1C" w14:textId="77777777" w:rsidR="002A7873" w:rsidRPr="002A7873" w:rsidRDefault="002A7873" w:rsidP="002A7873">
      <w:pPr>
        <w:pStyle w:val="NormalWeb"/>
        <w:spacing w:before="0" w:beforeAutospacing="0" w:after="0" w:afterAutospacing="0"/>
        <w:rPr>
          <w:rFonts w:ascii="Helvetica" w:hAnsi="Helvetica"/>
          <w:color w:val="222222"/>
          <w:sz w:val="24"/>
          <w:szCs w:val="24"/>
        </w:rPr>
      </w:pP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Nebolsin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 war Student des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berühmten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russischen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Pianisten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 und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Klavierprofessors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 Dmitri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Bashkirov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.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Zurzeit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ist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 er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beim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 Label Naxos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unter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Vertrag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. Seine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erste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 CD,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Rachmaninovs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Préludes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 op. 23 und op. 32,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erntete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 Lob von</w:t>
      </w:r>
      <w:r w:rsidRPr="002A7873">
        <w:rPr>
          <w:rStyle w:val="apple-converted-space"/>
          <w:rFonts w:ascii="Helvetica" w:hAnsi="Helvetica"/>
          <w:color w:val="222222"/>
          <w:sz w:val="24"/>
          <w:szCs w:val="24"/>
        </w:rPr>
        <w:t> </w:t>
      </w:r>
      <w:hyperlink r:id="rId4" w:tgtFrame="_blank" w:history="1">
        <w:r w:rsidRPr="002A7873">
          <w:rPr>
            <w:rStyle w:val="Hyperlink"/>
            <w:rFonts w:ascii="Helvetica" w:hAnsi="Helvetica"/>
            <w:color w:val="1155CC"/>
            <w:sz w:val="24"/>
            <w:szCs w:val="24"/>
          </w:rPr>
          <w:t>classistoday.com</w:t>
        </w:r>
      </w:hyperlink>
      <w:r w:rsidRPr="002A7873">
        <w:rPr>
          <w:rFonts w:ascii="Helvetica" w:hAnsi="Helvetica"/>
          <w:color w:val="222222"/>
          <w:sz w:val="24"/>
          <w:szCs w:val="24"/>
        </w:rPr>
        <w:t xml:space="preserve">: „fast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schon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überwältigend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 ...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Nebolsin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macht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eine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wirklich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außergewöhnliche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Exkursion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 in die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Musik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 </w:t>
      </w:r>
      <w:proofErr w:type="spellStart"/>
      <w:proofErr w:type="gramStart"/>
      <w:r w:rsidRPr="002A7873">
        <w:rPr>
          <w:rFonts w:ascii="Helvetica" w:hAnsi="Helvetica"/>
          <w:color w:val="222222"/>
          <w:sz w:val="24"/>
          <w:szCs w:val="24"/>
        </w:rPr>
        <w:t>Rachmaninovs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>“</w:t>
      </w:r>
      <w:proofErr w:type="gramEnd"/>
      <w:r w:rsidRPr="002A7873">
        <w:rPr>
          <w:rFonts w:ascii="Helvetica" w:hAnsi="Helvetica"/>
          <w:color w:val="222222"/>
          <w:sz w:val="24"/>
          <w:szCs w:val="24"/>
        </w:rPr>
        <w:t xml:space="preserve">,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während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 seine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zweite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 CD,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veröffentlicht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im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folgenden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Jahr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,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Liszts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Klavierkonzerte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 Nr. 1 und 2 und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Totentanz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mit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 Liverpool Philharmonic und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Vassily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Petrenko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,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sechs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Monate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 lang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einen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Spitzenplatz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 auf der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digitalen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 Bestseller-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Plattform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 von Naxos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einnahm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>. </w:t>
      </w:r>
    </w:p>
    <w:p w14:paraId="2F2DC262" w14:textId="77777777" w:rsidR="002A7873" w:rsidRPr="002A7873" w:rsidRDefault="002A7873" w:rsidP="002A7873">
      <w:pPr>
        <w:pStyle w:val="NormalWeb"/>
        <w:spacing w:before="0" w:beforeAutospacing="0" w:after="0" w:afterAutospacing="0"/>
        <w:rPr>
          <w:rFonts w:ascii="Helvetica" w:hAnsi="Helvetica"/>
          <w:color w:val="222222"/>
          <w:sz w:val="24"/>
          <w:szCs w:val="24"/>
        </w:rPr>
      </w:pP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Seit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 2013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ist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Eldar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Nebolsin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Vollzeit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 Professor für Klavier an der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Hanns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 Eisler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Musik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 Hochschule Berlin.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Viele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 seiner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Studenten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haben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verschiedene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 Top-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Preisen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 an der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größten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Wettbewerben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,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wie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zB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 Santander, Geneva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oder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 xml:space="preserve"> Montreal </w:t>
      </w:r>
      <w:proofErr w:type="spellStart"/>
      <w:r w:rsidRPr="002A7873">
        <w:rPr>
          <w:rFonts w:ascii="Helvetica" w:hAnsi="Helvetica"/>
          <w:color w:val="222222"/>
          <w:sz w:val="24"/>
          <w:szCs w:val="24"/>
        </w:rPr>
        <w:t>gewonnen</w:t>
      </w:r>
      <w:proofErr w:type="spellEnd"/>
      <w:r w:rsidRPr="002A7873">
        <w:rPr>
          <w:rFonts w:ascii="Helvetica" w:hAnsi="Helvetica"/>
          <w:color w:val="222222"/>
          <w:sz w:val="24"/>
          <w:szCs w:val="24"/>
        </w:rPr>
        <w:t>. </w:t>
      </w:r>
    </w:p>
    <w:p w14:paraId="09870312" w14:textId="77777777" w:rsidR="002A7873" w:rsidRPr="00243799" w:rsidRDefault="002A7873">
      <w:pPr>
        <w:rPr>
          <w:szCs w:val="24"/>
        </w:rPr>
      </w:pPr>
    </w:p>
    <w:p w14:paraId="1B8D785F" w14:textId="77777777" w:rsidR="00243799" w:rsidRPr="00A27396" w:rsidRDefault="00EF17A7" w:rsidP="00B03D33">
      <w:pPr>
        <w:ind w:left="6480"/>
        <w:rPr>
          <w:rFonts w:ascii="Helvetica" w:hAnsi="Helvetica"/>
          <w:szCs w:val="24"/>
        </w:rPr>
      </w:pPr>
      <w:r>
        <w:rPr>
          <w:rFonts w:ascii="Helvetica" w:eastAsia="Times New Roman" w:hAnsi="Helvetica" w:cs="Arial"/>
          <w:color w:val="222222"/>
          <w:szCs w:val="24"/>
          <w:lang w:val="en-US"/>
        </w:rPr>
        <w:t>August</w:t>
      </w:r>
      <w:r w:rsidR="00B03D33">
        <w:rPr>
          <w:rFonts w:ascii="Helvetica" w:eastAsia="Times New Roman" w:hAnsi="Helvetica" w:cs="Arial"/>
          <w:color w:val="222222"/>
          <w:szCs w:val="24"/>
          <w:lang w:val="en-US"/>
        </w:rPr>
        <w:t xml:space="preserve"> </w:t>
      </w:r>
      <w:r w:rsidR="0035555A">
        <w:rPr>
          <w:rFonts w:ascii="Helvetica" w:eastAsia="Times New Roman" w:hAnsi="Helvetica" w:cs="Arial"/>
          <w:color w:val="222222"/>
          <w:szCs w:val="24"/>
          <w:lang w:val="en-US"/>
        </w:rPr>
        <w:t>202</w:t>
      </w:r>
      <w:r>
        <w:rPr>
          <w:rFonts w:ascii="Helvetica" w:eastAsia="Times New Roman" w:hAnsi="Helvetica" w:cs="Arial"/>
          <w:color w:val="222222"/>
          <w:szCs w:val="24"/>
          <w:lang w:val="en-US"/>
        </w:rPr>
        <w:t>3</w:t>
      </w:r>
    </w:p>
    <w:sectPr w:rsidR="00243799" w:rsidRPr="00A27396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43799"/>
    <w:rsid w:val="00243799"/>
    <w:rsid w:val="002A7873"/>
    <w:rsid w:val="0035555A"/>
    <w:rsid w:val="005260C2"/>
    <w:rsid w:val="005C2119"/>
    <w:rsid w:val="00A27396"/>
    <w:rsid w:val="00B03D33"/>
    <w:rsid w:val="00EF1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122603CC"/>
  <w14:defaultImageDpi w14:val="300"/>
  <w15:docId w15:val="{56004CCD-244B-974C-BC61-C99240D46C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lang w:val="en-GB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243799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2A7873"/>
    <w:pPr>
      <w:spacing w:before="100" w:beforeAutospacing="1" w:after="100" w:afterAutospacing="1"/>
    </w:pPr>
    <w:rPr>
      <w:rFonts w:eastAsia="Arial Unicode MS"/>
      <w:sz w:val="20"/>
      <w:lang w:val="en-US"/>
    </w:rPr>
  </w:style>
  <w:style w:type="character" w:customStyle="1" w:styleId="apple-converted-space">
    <w:name w:val="apple-converted-space"/>
    <w:basedOn w:val="DefaultParagraphFont"/>
    <w:rsid w:val="002A78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0251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67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200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06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35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817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06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461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13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classistoday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290</Words>
  <Characters>1655</Characters>
  <Application>Microsoft Office Word</Application>
  <DocSecurity>0</DocSecurity>
  <Lines>13</Lines>
  <Paragraphs>3</Paragraphs>
  <ScaleCrop>false</ScaleCrop>
  <Company/>
  <LinksUpToDate>false</LinksUpToDate>
  <CharactersWithSpaces>1942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Gary McLane</dc:creator>
  <cp:keywords/>
  <dc:description/>
  <cp:lastModifiedBy>Jennifer Rose</cp:lastModifiedBy>
  <cp:revision>4</cp:revision>
  <dcterms:created xsi:type="dcterms:W3CDTF">2023-08-09T23:27:00Z</dcterms:created>
  <dcterms:modified xsi:type="dcterms:W3CDTF">2023-11-23T03:07:00Z</dcterms:modified>
</cp:coreProperties>
</file>